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70C" w:rsidRDefault="009C270C" w:rsidP="009C270C">
      <w:pPr>
        <w:jc w:val="center"/>
        <w:rPr>
          <w:b/>
        </w:rPr>
      </w:pPr>
      <w:r w:rsidRPr="009C270C">
        <w:rPr>
          <w:b/>
        </w:rPr>
        <w:t>Результаты работы комиссии по противодействию коррупции</w:t>
      </w:r>
      <w:r>
        <w:rPr>
          <w:b/>
        </w:rPr>
        <w:t xml:space="preserve"> </w:t>
      </w:r>
    </w:p>
    <w:p w:rsidR="00F87138" w:rsidRDefault="009C270C" w:rsidP="009C270C">
      <w:pPr>
        <w:jc w:val="center"/>
        <w:rPr>
          <w:b/>
        </w:rPr>
      </w:pPr>
      <w:proofErr w:type="gramStart"/>
      <w:r>
        <w:rPr>
          <w:b/>
        </w:rPr>
        <w:t>за</w:t>
      </w:r>
      <w:proofErr w:type="gramEnd"/>
      <w:r>
        <w:rPr>
          <w:b/>
        </w:rPr>
        <w:t xml:space="preserve"> 2023 год</w:t>
      </w:r>
    </w:p>
    <w:tbl>
      <w:tblPr>
        <w:tblStyle w:val="a3"/>
        <w:tblW w:w="9878" w:type="dxa"/>
        <w:tblLook w:val="04A0" w:firstRow="1" w:lastRow="0" w:firstColumn="1" w:lastColumn="0" w:noHBand="0" w:noVBand="1"/>
      </w:tblPr>
      <w:tblGrid>
        <w:gridCol w:w="1963"/>
        <w:gridCol w:w="1524"/>
        <w:gridCol w:w="3616"/>
        <w:gridCol w:w="2775"/>
      </w:tblGrid>
      <w:tr w:rsidR="009C270C" w:rsidRPr="009C270C" w:rsidTr="009C270C">
        <w:trPr>
          <w:trHeight w:val="855"/>
        </w:trPr>
        <w:tc>
          <w:tcPr>
            <w:tcW w:w="1963" w:type="dxa"/>
          </w:tcPr>
          <w:p w:rsidR="009C270C" w:rsidRPr="009C270C" w:rsidRDefault="009C270C" w:rsidP="009C270C">
            <w:pPr>
              <w:jc w:val="center"/>
              <w:rPr>
                <w:sz w:val="24"/>
              </w:rPr>
            </w:pPr>
            <w:r w:rsidRPr="009C270C">
              <w:rPr>
                <w:sz w:val="24"/>
              </w:rPr>
              <w:t>Дата заседания</w:t>
            </w:r>
          </w:p>
        </w:tc>
        <w:tc>
          <w:tcPr>
            <w:tcW w:w="1524" w:type="dxa"/>
          </w:tcPr>
          <w:p w:rsidR="009C270C" w:rsidRPr="009C270C" w:rsidRDefault="009C270C" w:rsidP="009C270C">
            <w:pPr>
              <w:jc w:val="center"/>
              <w:rPr>
                <w:sz w:val="24"/>
              </w:rPr>
            </w:pPr>
            <w:r w:rsidRPr="009C270C">
              <w:rPr>
                <w:sz w:val="24"/>
              </w:rPr>
              <w:t>№ протокола</w:t>
            </w:r>
          </w:p>
        </w:tc>
        <w:tc>
          <w:tcPr>
            <w:tcW w:w="3616" w:type="dxa"/>
          </w:tcPr>
          <w:p w:rsidR="009C270C" w:rsidRPr="009C270C" w:rsidRDefault="009C270C" w:rsidP="009C270C">
            <w:pPr>
              <w:jc w:val="center"/>
              <w:rPr>
                <w:sz w:val="24"/>
              </w:rPr>
            </w:pPr>
            <w:r w:rsidRPr="009C270C">
              <w:rPr>
                <w:sz w:val="24"/>
              </w:rPr>
              <w:t>Вопросы</w:t>
            </w:r>
          </w:p>
        </w:tc>
        <w:tc>
          <w:tcPr>
            <w:tcW w:w="2775" w:type="dxa"/>
          </w:tcPr>
          <w:p w:rsidR="009C270C" w:rsidRPr="009C270C" w:rsidRDefault="009C270C" w:rsidP="009C270C">
            <w:pPr>
              <w:jc w:val="center"/>
              <w:rPr>
                <w:sz w:val="24"/>
              </w:rPr>
            </w:pPr>
            <w:r w:rsidRPr="009C270C">
              <w:rPr>
                <w:sz w:val="24"/>
              </w:rPr>
              <w:t>Решения</w:t>
            </w:r>
          </w:p>
        </w:tc>
      </w:tr>
      <w:tr w:rsidR="009C270C" w:rsidRPr="009C270C" w:rsidTr="009C270C">
        <w:trPr>
          <w:trHeight w:val="1043"/>
        </w:trPr>
        <w:tc>
          <w:tcPr>
            <w:tcW w:w="1963" w:type="dxa"/>
          </w:tcPr>
          <w:p w:rsidR="009C270C" w:rsidRPr="009C270C" w:rsidRDefault="009C270C" w:rsidP="009C270C">
            <w:pPr>
              <w:jc w:val="center"/>
              <w:rPr>
                <w:sz w:val="24"/>
              </w:rPr>
            </w:pPr>
            <w:r w:rsidRPr="009C270C">
              <w:rPr>
                <w:sz w:val="24"/>
              </w:rPr>
              <w:t>03.07.2023</w:t>
            </w:r>
          </w:p>
        </w:tc>
        <w:tc>
          <w:tcPr>
            <w:tcW w:w="1524" w:type="dxa"/>
          </w:tcPr>
          <w:p w:rsidR="009C270C" w:rsidRPr="009C270C" w:rsidRDefault="009C270C" w:rsidP="009C270C">
            <w:pPr>
              <w:jc w:val="center"/>
              <w:rPr>
                <w:sz w:val="24"/>
              </w:rPr>
            </w:pPr>
            <w:r w:rsidRPr="009C270C">
              <w:rPr>
                <w:sz w:val="24"/>
              </w:rPr>
              <w:t>№1</w:t>
            </w:r>
          </w:p>
        </w:tc>
        <w:tc>
          <w:tcPr>
            <w:tcW w:w="3616" w:type="dxa"/>
          </w:tcPr>
          <w:p w:rsidR="009C270C" w:rsidRPr="009C270C" w:rsidRDefault="009C270C" w:rsidP="009C270C">
            <w:pPr>
              <w:jc w:val="both"/>
              <w:rPr>
                <w:sz w:val="24"/>
              </w:rPr>
            </w:pPr>
            <w:r w:rsidRPr="009C270C">
              <w:rPr>
                <w:sz w:val="24"/>
              </w:rPr>
              <w:t>О наличии/отсутствии конфликта между работниками, находящимися в близком родстве или свойстве</w:t>
            </w:r>
          </w:p>
        </w:tc>
        <w:tc>
          <w:tcPr>
            <w:tcW w:w="2775" w:type="dxa"/>
          </w:tcPr>
          <w:p w:rsidR="009C270C" w:rsidRPr="009C270C" w:rsidRDefault="009C270C" w:rsidP="009C270C">
            <w:pPr>
              <w:jc w:val="both"/>
              <w:rPr>
                <w:b/>
                <w:sz w:val="24"/>
              </w:rPr>
            </w:pPr>
            <w:r w:rsidRPr="009C270C">
              <w:rPr>
                <w:sz w:val="24"/>
              </w:rPr>
              <w:t xml:space="preserve">Установить, </w:t>
            </w:r>
            <w:r w:rsidRPr="009C270C">
              <w:rPr>
                <w:rFonts w:eastAsia="Calibri"/>
                <w:sz w:val="24"/>
                <w:lang w:eastAsia="ar-SA"/>
              </w:rPr>
              <w:t xml:space="preserve">что при исполнении должностных обязанностей </w:t>
            </w:r>
            <w:r w:rsidRPr="009C270C">
              <w:rPr>
                <w:sz w:val="24"/>
              </w:rPr>
              <w:t>работниками</w:t>
            </w:r>
            <w:r w:rsidRPr="009C270C">
              <w:rPr>
                <w:sz w:val="24"/>
              </w:rPr>
              <w:t xml:space="preserve"> </w:t>
            </w:r>
            <w:r w:rsidRPr="009C270C">
              <w:rPr>
                <w:rFonts w:eastAsia="Calibri"/>
                <w:sz w:val="24"/>
                <w:lang w:eastAsia="ar-SA"/>
              </w:rPr>
              <w:t>конфликт интересов отсутствует</w:t>
            </w:r>
          </w:p>
        </w:tc>
      </w:tr>
      <w:tr w:rsidR="009C270C" w:rsidRPr="009C270C" w:rsidTr="009C270C">
        <w:trPr>
          <w:trHeight w:val="5877"/>
        </w:trPr>
        <w:tc>
          <w:tcPr>
            <w:tcW w:w="1963" w:type="dxa"/>
          </w:tcPr>
          <w:p w:rsidR="009C270C" w:rsidRPr="009C270C" w:rsidRDefault="009C270C" w:rsidP="009C270C">
            <w:pPr>
              <w:jc w:val="center"/>
              <w:rPr>
                <w:sz w:val="24"/>
              </w:rPr>
            </w:pPr>
            <w:r w:rsidRPr="009C270C">
              <w:rPr>
                <w:sz w:val="24"/>
              </w:rPr>
              <w:t>25.09.2023</w:t>
            </w:r>
          </w:p>
        </w:tc>
        <w:tc>
          <w:tcPr>
            <w:tcW w:w="1524" w:type="dxa"/>
          </w:tcPr>
          <w:p w:rsidR="009C270C" w:rsidRPr="009C270C" w:rsidRDefault="009C270C" w:rsidP="009C270C">
            <w:pPr>
              <w:jc w:val="center"/>
              <w:rPr>
                <w:sz w:val="24"/>
              </w:rPr>
            </w:pPr>
            <w:r w:rsidRPr="009C270C">
              <w:rPr>
                <w:sz w:val="24"/>
              </w:rPr>
              <w:t>№2</w:t>
            </w:r>
          </w:p>
        </w:tc>
        <w:tc>
          <w:tcPr>
            <w:tcW w:w="3616" w:type="dxa"/>
          </w:tcPr>
          <w:p w:rsidR="009C270C" w:rsidRPr="009C270C" w:rsidRDefault="009C270C" w:rsidP="009C270C">
            <w:pPr>
              <w:jc w:val="both"/>
              <w:rPr>
                <w:sz w:val="24"/>
              </w:rPr>
            </w:pPr>
            <w:r w:rsidRPr="009C270C">
              <w:rPr>
                <w:sz w:val="24"/>
              </w:rPr>
              <w:t>1</w:t>
            </w:r>
            <w:r w:rsidRPr="009C270C">
              <w:rPr>
                <w:b/>
                <w:sz w:val="24"/>
              </w:rPr>
              <w:t xml:space="preserve">. </w:t>
            </w:r>
            <w:r w:rsidRPr="009C270C">
              <w:rPr>
                <w:sz w:val="24"/>
              </w:rPr>
              <w:t>О наличии/отсутствии конфликта интересов между работниками, находящимися в близком родстве или свойстве</w:t>
            </w:r>
            <w:r w:rsidRPr="009C270C">
              <w:rPr>
                <w:sz w:val="24"/>
              </w:rPr>
              <w:t>;</w:t>
            </w:r>
          </w:p>
          <w:p w:rsidR="009C270C" w:rsidRPr="009C270C" w:rsidRDefault="009C270C" w:rsidP="009C270C">
            <w:pPr>
              <w:jc w:val="both"/>
              <w:rPr>
                <w:b/>
                <w:sz w:val="24"/>
              </w:rPr>
            </w:pPr>
            <w:r w:rsidRPr="009C270C">
              <w:rPr>
                <w:sz w:val="24"/>
              </w:rPr>
              <w:t>2. О наличии/отсутствии конфликта интересов при организации закупочной деятельности в Лицее.</w:t>
            </w:r>
          </w:p>
        </w:tc>
        <w:tc>
          <w:tcPr>
            <w:tcW w:w="2775" w:type="dxa"/>
          </w:tcPr>
          <w:p w:rsidR="009C270C" w:rsidRPr="009C270C" w:rsidRDefault="009C270C" w:rsidP="009C270C">
            <w:pPr>
              <w:jc w:val="both"/>
              <w:rPr>
                <w:rFonts w:eastAsia="Calibri"/>
                <w:sz w:val="24"/>
                <w:lang w:eastAsia="ar-SA"/>
              </w:rPr>
            </w:pPr>
            <w:r w:rsidRPr="009C270C">
              <w:rPr>
                <w:sz w:val="24"/>
              </w:rPr>
              <w:t>1.</w:t>
            </w:r>
            <w:r w:rsidRPr="009C270C">
              <w:rPr>
                <w:b/>
                <w:sz w:val="24"/>
              </w:rPr>
              <w:t xml:space="preserve"> </w:t>
            </w:r>
            <w:r w:rsidRPr="009C270C">
              <w:rPr>
                <w:sz w:val="24"/>
              </w:rPr>
              <w:t xml:space="preserve">Установить, </w:t>
            </w:r>
            <w:r w:rsidRPr="009C270C">
              <w:rPr>
                <w:rFonts w:eastAsia="Calibri"/>
                <w:sz w:val="24"/>
                <w:lang w:eastAsia="ar-SA"/>
              </w:rPr>
              <w:t xml:space="preserve">что при исполнении должностных обязанностей </w:t>
            </w:r>
            <w:r w:rsidRPr="009C270C">
              <w:rPr>
                <w:sz w:val="24"/>
              </w:rPr>
              <w:t>работниками конфликт</w:t>
            </w:r>
            <w:r w:rsidRPr="009C270C">
              <w:rPr>
                <w:rFonts w:eastAsia="Calibri"/>
                <w:sz w:val="24"/>
                <w:lang w:eastAsia="ar-SA"/>
              </w:rPr>
              <w:t xml:space="preserve"> интересов отсутствует</w:t>
            </w:r>
          </w:p>
          <w:p w:rsidR="009C270C" w:rsidRPr="009C270C" w:rsidRDefault="009C270C" w:rsidP="009C270C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eastAsia="Calibri"/>
                <w:sz w:val="24"/>
                <w:lang w:eastAsia="ar-SA"/>
              </w:rPr>
            </w:pPr>
            <w:r w:rsidRPr="009C270C">
              <w:rPr>
                <w:rFonts w:eastAsia="Calibri"/>
                <w:sz w:val="24"/>
                <w:lang w:eastAsia="ar-SA"/>
              </w:rPr>
              <w:t>2.</w:t>
            </w:r>
            <w:r w:rsidRPr="009C270C">
              <w:rPr>
                <w:sz w:val="24"/>
              </w:rPr>
              <w:t xml:space="preserve">      Установить, </w:t>
            </w:r>
            <w:r w:rsidRPr="009C270C">
              <w:rPr>
                <w:rFonts w:eastAsia="Calibri"/>
                <w:sz w:val="24"/>
                <w:lang w:eastAsia="ar-SA"/>
              </w:rPr>
              <w:t xml:space="preserve">что при организации закупочной деятельности в Лицее конфликт интересов отсутствует. </w:t>
            </w:r>
          </w:p>
          <w:p w:rsidR="009C270C" w:rsidRPr="009C270C" w:rsidRDefault="009C270C" w:rsidP="009C270C">
            <w:pPr>
              <w:jc w:val="both"/>
              <w:rPr>
                <w:b/>
                <w:sz w:val="24"/>
              </w:rPr>
            </w:pPr>
          </w:p>
        </w:tc>
      </w:tr>
      <w:tr w:rsidR="009C270C" w:rsidRPr="009C270C" w:rsidTr="009C270C">
        <w:trPr>
          <w:trHeight w:val="1093"/>
        </w:trPr>
        <w:tc>
          <w:tcPr>
            <w:tcW w:w="1963" w:type="dxa"/>
          </w:tcPr>
          <w:p w:rsidR="009C270C" w:rsidRPr="009C270C" w:rsidRDefault="009C270C" w:rsidP="009C270C">
            <w:pPr>
              <w:jc w:val="center"/>
              <w:rPr>
                <w:sz w:val="24"/>
              </w:rPr>
            </w:pPr>
            <w:r w:rsidRPr="009C270C">
              <w:rPr>
                <w:sz w:val="24"/>
              </w:rPr>
              <w:t>25.12.2023</w:t>
            </w:r>
          </w:p>
        </w:tc>
        <w:tc>
          <w:tcPr>
            <w:tcW w:w="1524" w:type="dxa"/>
          </w:tcPr>
          <w:p w:rsidR="009C270C" w:rsidRPr="009C270C" w:rsidRDefault="009C270C" w:rsidP="009C270C">
            <w:pPr>
              <w:jc w:val="center"/>
              <w:rPr>
                <w:sz w:val="24"/>
              </w:rPr>
            </w:pPr>
            <w:r w:rsidRPr="009C270C">
              <w:rPr>
                <w:sz w:val="24"/>
              </w:rPr>
              <w:t>№3</w:t>
            </w:r>
          </w:p>
        </w:tc>
        <w:tc>
          <w:tcPr>
            <w:tcW w:w="3616" w:type="dxa"/>
          </w:tcPr>
          <w:p w:rsidR="009C270C" w:rsidRPr="009C270C" w:rsidRDefault="009C270C" w:rsidP="009C270C">
            <w:pPr>
              <w:jc w:val="both"/>
              <w:rPr>
                <w:sz w:val="24"/>
              </w:rPr>
            </w:pPr>
            <w:r w:rsidRPr="009C270C">
              <w:rPr>
                <w:sz w:val="24"/>
              </w:rPr>
              <w:t>1.</w:t>
            </w:r>
            <w:r w:rsidRPr="009C270C">
              <w:rPr>
                <w:b/>
                <w:sz w:val="24"/>
              </w:rPr>
              <w:t xml:space="preserve"> </w:t>
            </w:r>
            <w:r w:rsidRPr="009C270C">
              <w:rPr>
                <w:sz w:val="24"/>
              </w:rPr>
              <w:t>Анализ проведения организацией текущей информационно-разъяснительной работы по профилактике коррупционных правонарушений среди работников организации</w:t>
            </w:r>
            <w:r w:rsidRPr="009C270C">
              <w:rPr>
                <w:sz w:val="24"/>
              </w:rPr>
              <w:t>;</w:t>
            </w:r>
          </w:p>
          <w:p w:rsidR="009C270C" w:rsidRPr="009C270C" w:rsidRDefault="009C270C" w:rsidP="009C270C">
            <w:pPr>
              <w:ind w:firstLine="709"/>
              <w:jc w:val="both"/>
              <w:rPr>
                <w:sz w:val="24"/>
              </w:rPr>
            </w:pPr>
            <w:r w:rsidRPr="009C270C">
              <w:rPr>
                <w:sz w:val="24"/>
              </w:rPr>
              <w:t xml:space="preserve">2. </w:t>
            </w:r>
            <w:r w:rsidRPr="009C270C">
              <w:rPr>
                <w:sz w:val="24"/>
              </w:rPr>
              <w:t xml:space="preserve">Анализ исполнения законодательства по противодействию коррупции в образовательной организации. </w:t>
            </w:r>
          </w:p>
          <w:p w:rsidR="009C270C" w:rsidRPr="009C270C" w:rsidRDefault="009C270C" w:rsidP="009C270C">
            <w:pPr>
              <w:jc w:val="both"/>
              <w:rPr>
                <w:sz w:val="24"/>
              </w:rPr>
            </w:pPr>
            <w:r w:rsidRPr="009C270C">
              <w:rPr>
                <w:sz w:val="24"/>
              </w:rPr>
              <w:t xml:space="preserve">3. Утверждение плана работы комиссии на 2024 год </w:t>
            </w:r>
          </w:p>
        </w:tc>
        <w:tc>
          <w:tcPr>
            <w:tcW w:w="2775" w:type="dxa"/>
          </w:tcPr>
          <w:p w:rsidR="009C270C" w:rsidRPr="009C270C" w:rsidRDefault="009C270C" w:rsidP="009C270C">
            <w:pPr>
              <w:jc w:val="both"/>
              <w:rPr>
                <w:sz w:val="24"/>
              </w:rPr>
            </w:pPr>
            <w:r w:rsidRPr="009C270C">
              <w:rPr>
                <w:sz w:val="24"/>
              </w:rPr>
              <w:t>1.</w:t>
            </w:r>
            <w:r>
              <w:rPr>
                <w:b/>
                <w:sz w:val="24"/>
              </w:rPr>
              <w:t xml:space="preserve"> </w:t>
            </w:r>
            <w:r w:rsidRPr="009C270C">
              <w:rPr>
                <w:sz w:val="24"/>
              </w:rPr>
              <w:t>Признать информационно-разъяснительную работу комиссии по профилактике коррупционных правонарушений среди работников организации удовлетворительной;</w:t>
            </w:r>
          </w:p>
          <w:p w:rsidR="009C270C" w:rsidRPr="009C270C" w:rsidRDefault="009C270C" w:rsidP="009C270C">
            <w:pPr>
              <w:tabs>
                <w:tab w:val="left" w:pos="851"/>
              </w:tabs>
              <w:jc w:val="both"/>
              <w:rPr>
                <w:sz w:val="24"/>
              </w:rPr>
            </w:pPr>
            <w:r w:rsidRPr="009C270C">
              <w:rPr>
                <w:sz w:val="24"/>
              </w:rPr>
              <w:t>2.</w:t>
            </w:r>
            <w:r w:rsidRPr="009C270C">
              <w:rPr>
                <w:sz w:val="24"/>
              </w:rPr>
              <w:t xml:space="preserve">Продолжить проведение работы по профилактике коррупционных правонарушений. </w:t>
            </w:r>
          </w:p>
          <w:p w:rsidR="009C270C" w:rsidRPr="009C270C" w:rsidRDefault="009C270C" w:rsidP="009C270C">
            <w:pPr>
              <w:jc w:val="both"/>
              <w:rPr>
                <w:sz w:val="24"/>
              </w:rPr>
            </w:pPr>
            <w:r w:rsidRPr="009C270C">
              <w:rPr>
                <w:sz w:val="24"/>
              </w:rPr>
              <w:t>3. Утвердить план работы комиссии на 2024 год</w:t>
            </w:r>
          </w:p>
        </w:tc>
      </w:tr>
    </w:tbl>
    <w:p w:rsidR="009C270C" w:rsidRPr="009C270C" w:rsidRDefault="009C270C" w:rsidP="009C270C">
      <w:pPr>
        <w:jc w:val="center"/>
        <w:rPr>
          <w:b/>
          <w:sz w:val="24"/>
        </w:rPr>
      </w:pPr>
      <w:bookmarkStart w:id="0" w:name="_GoBack"/>
      <w:bookmarkEnd w:id="0"/>
    </w:p>
    <w:sectPr w:rsidR="009C270C" w:rsidRPr="009C2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8E"/>
    <w:rsid w:val="009C270C"/>
    <w:rsid w:val="00CE3D8E"/>
    <w:rsid w:val="00F8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7C71F-5DD1-4BC1-B08F-BA6B17E4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2023-12-26T10:27:00Z</dcterms:created>
  <dcterms:modified xsi:type="dcterms:W3CDTF">2023-12-26T10:27:00Z</dcterms:modified>
</cp:coreProperties>
</file>